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94" w:after="0" w:line="240"/>
        <w:ind w:right="38" w:left="48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Marvin Delos Santos Santos</w:t>
      </w:r>
    </w:p>
    <w:p>
      <w:pPr>
        <w:spacing w:before="194" w:after="0" w:line="240"/>
        <w:ind w:right="38" w:left="480" w:hanging="352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Senior Backend Engineer | AI/ML, Microservices, and Scalable Systems</w:t>
      </w:r>
    </w:p>
    <w:p>
      <w:pPr>
        <w:spacing w:before="194" w:after="0" w:line="240"/>
        <w:ind w:right="38" w:left="480" w:hanging="352"/>
        <w:jc w:val="center"/>
        <w:rPr>
          <w:rFonts w:ascii="Calibri" w:hAnsi="Calibri" w:cs="Calibri" w:eastAsia="Calibri"/>
          <w:color w:val="0000FF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Pampanga, Philippines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 |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+63 993 679 1392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|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marvin828santos@gmail.com</w:t>
        </w:r>
      </w:hyperlink>
    </w:p>
    <w:p>
      <w:pPr>
        <w:spacing w:before="194" w:after="0" w:line="240"/>
        <w:ind w:right="38" w:left="480" w:hanging="352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94" w:after="0" w:line="240"/>
        <w:ind w:right="38" w:left="480" w:hanging="352"/>
        <w:jc w:val="center"/>
        <w:rPr>
          <w:rFonts w:ascii="Calibri" w:hAnsi="Calibri" w:cs="Calibri" w:eastAsia="Calibri"/>
          <w:color w:val="0000FF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Segoe UI" w:hAnsi="Segoe UI" w:cs="Segoe UI" w:eastAsia="Segoe UI"/>
            <w:color w:val="0000FF"/>
            <w:spacing w:val="0"/>
            <w:position w:val="0"/>
            <w:sz w:val="15"/>
            <w:u w:val="single"/>
            <w:shd w:fill="FFFFFF" w:val="clear"/>
          </w:rPr>
          <w:t xml:space="preserve">https://www.linkedin.com/in/marvin-santos-069157344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  <w:t xml:space="preserve">Summary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Experienced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Backend Engineer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with 12+ years of expertise in designing, building, and optimizing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scalable backend systems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complemented by hands-on 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frontend integration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cross-functional collaboration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 Proficient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microservices architecture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cloud-native solutions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AI/ML integrations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delivering high-performance, enterprise-grade applications across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fintech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healthcare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e-commerce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retail domains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 Adept 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mentoring junior developers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aligning technical objectives with business goals, and driving innovation through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automation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modern development practices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 Skilled in a diverse tech stack including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Go (Golang)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Python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Java (Spring Boot)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Node.js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.NET Core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experienced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cloud platforms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Azure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GCP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 Known for achieving measurable results, such as reducing operational costs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30%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improving system latency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enhancing team productivity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25%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through scalable solutions and streamlined workflows.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  <w:t xml:space="preserve">Skills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Programming Languages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Backend Development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:Go (Golang), Python, Java (Spring Boot), Node.js (JavaScript), C# (.NET Core), PHP (Laravel)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Frontend Development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JavaScript, TypeScript, HTML, CSS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Database and Query Languages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PostgreSQL, MySQL, Amazon Redshift, MongoDB, Redis, Elasticsearch, SQL, NoSQL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Frameworks and Libraries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Backend Frameworks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Flask, FastAPI, Spring Boot, Hibernate, Express.js, Django, Laravel, Echo (Go), Gin (Go)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Frontend Frameworks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React, Angular, Vue.js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AI/ML Libraries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TensorFlow, PyTorch, scikit-learn, ONNX runtime, NumPy, Pandas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Data Processing Frameworks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Apache Kafka, Apache Spark, Apache Nifi, Airflow, AWS Glue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Cloud and DevOps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CI/CD Tools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GitHub Actions, Jenkins, ArgoCD, Helm, Terraform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Cloud Platforms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AWS (Lambda, S3, EC2, RDS, Glue, CloudFormation, CloudWatch), Azure, GCP (Google Cloud Platform)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Containerization and Orchestration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Docker, Kubernetes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Methodologies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Agile (Scrum, Kanban), DevOps, Test-Driven Development (TDD), Behavior-Driven Development (BDD), Domain-Driven Design (DDD)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Event-Driven Architecture (Apache Kafka), Microservices Architecture, RESTful Design Principles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APIs and Integration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RESTful APIs, GraphQL APIs, Third-Party API Integration, OAuth, Payment Gateway APIs (PCI-DSS Compliant)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Performance and Testing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Load Testing and Profiling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JMeter, Postman, Selenium, New Relic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  <w:t xml:space="preserve">Backend Profiling Tools</w:t>
      </w: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: Pyroscope, pprof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Tools and Platforms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Jira, Confluence, Slack, Lucidchart, Power BI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Soft Skills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Team Leadership and Mentoring: Coaching junior developers, conducting code reviews, leading workshops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Collaboration: Working with cross-functional teams, stakeholder management, aligning technical objectives with business goals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  <w:t xml:space="preserve">Communication: Client presentations, technical documentation (Lucidchart, Confluence), reporting via Power BI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Lead Backend Engineer | Photon Commerce (2024/03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2024/10)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San Francisco, CA, USA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Architected fault-tolerant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Go (Golang)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Python frameworks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FastAPI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Flask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) deployed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Kubernetes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99.9% uptime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mission-critical fintech systems.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Designed and deployed 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AI-powered invoice processing platform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OCR technology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achieving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90% data extraction accuracy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reducing manual processing times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30%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Enhanced backend performance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Redis caching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PostgreSQL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advanced profiling tools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Pyroscope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pprof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), ensuring stable performance under peak loads.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Streamlined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CI/CD pipelines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GitHub Actions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ArgoCD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Docker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achieving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25% reduction in deployment cycles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improving feature rollout reliability.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Automated workflow orchestration by integrating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AI/ML models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anomaly detection and predictive insights, streamlining operations for enterprise clients.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Designed and integrated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Node.js APIs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to deliver real-time updates, enhancing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React-based dashboards responsiveness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by 25%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and improving user interactions.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Worked closely with frontend developers to ensure seamless API integration, optimizing backend workflows for enhanced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user experience.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Mentored and led a team of four junior developers, fostering expertise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microservices design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cloud-native development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backend best practices. Streamlined onboarding process, reducing ramp-up time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15%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increasing overall team efficiency.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Collaborated with product managers and cross-functional teams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Jira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Confluence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backend and frontend systems aligned with business objectives.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Senior Software Engineer | Cognizant (2021/03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2024/02)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Teaneck, NJ, USA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Led the migration of legacy monolithic systems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Spring Boot-based microservices architectures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orchestrated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Kubernetes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reducing operational costs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30%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enhancing system scalability.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AI-powered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fraud detection APIs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Apache Kafka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real-time streaming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supervised learning models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scikit-learn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TensorFlow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) to identify anomalies in real-time transactions, reducing false positives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25%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Built scalable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data pipelines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capable of processing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10TB+ of daily data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Apache Spark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Airflow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AWS Glue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improving query performance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50%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enabling real-time analytics.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Directed the development of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personalized recommendation engine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an e-commerce client, integrating collaborative filtering algorithms and backend services, increasing user engagement and driving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20% boost in sales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Designed secure APIs for third-party payment integrations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.NET Core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compliance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PCI-DSS standards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reducing transaction processing speeds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15%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Collaborated with frontend teams to design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API endpoints optimized for real-time updates on React and AngularJS dashboards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seamless visualization of backend data.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Streamline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CI/CD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processes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Jenkins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Terraform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Helm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minimizing deployment downtime during high-traffic releases.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Conducted technical workshops for five engineers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SQL query optimization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Kubernetes best practices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reducing defect rates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15%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Led client-facing presentations of backend architectural designs, illustrating seamless frontend integration strategies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Lucidchart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Power BI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aligning technical solutions with business goals.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Backend Engineer | Cognizant (2017/01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2021/03)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Developed scalable and secure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RESTful APIs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healthcare systems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.NET Core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compliance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HIPAA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GDPR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standards.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Re-engineered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ETL workflows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Apache Nifi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optimized data ingestion pipelines, reducing processing times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40%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ensuring data availability for real-time reporting.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Implemented caching and query optimization strategies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Redis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Elasticsearch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improving database query response times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30%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Built real-time payment systems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AWS Lambda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Node.js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reducing transaction latency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20%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scaling throughput to handle high traffic loads.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Worked alongside frontend teams to ensure APIs met the requirements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AngularJS healthcare dashboards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reducing integration challenges 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20%.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Played a key role in migrating on-premises systems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AWS cloud infrastructure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leveraging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S3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EC2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CloudWatch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high availability and scalability.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Conducted rigorous performance testing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JMeter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automated end-to-end testing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Postman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Selenium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system reliability under high loads.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Collaborated with QA and product teams to identify inefficiencies, leading to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20% improvement in backend performance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reducing downtime during deployments.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Backend Developer | Apexon (2013/01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2016/12)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Santa Clara, CA, USA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Designed and implemented scalable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RESTful APIs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Laravel (PHP)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MySQL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enabling seamless integration with frontend systems and third-party services.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Worked with UI developers to integrate APIs into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AngularJS-based retail applications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reducing response times by 20%.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Modernized legacy monolithic applications by transitioning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microservices architectures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Docker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Kubernetes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improving modularity, scalability, and fault tolerance.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Developed real-time analytics systems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Redis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Elasticsearch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providing actionable insights for retail clients and boosting decision-making efficiency.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Enhanced backend performance by implementing caching strategies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Memcached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optimizing SQL queries, achieving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30% faster response times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for high-traffic endpoints.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Built and optimized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ETL pipelines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Apache Nifi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timely data processing for healthcare and retail analytics platforms.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Worked closely with client stakeholders to gather technical requirements and deliver customized backend solutions, fostering strong client relationships.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Conducted code reviews, documented system architectures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Confluence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collaborated with QA teams to ensure adherence to best practices.</w:t>
      </w: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color w:val="auto"/>
          <w:spacing w:val="0"/>
          <w:position w:val="0"/>
          <w:sz w:val="20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Software Engineering Intern | Apexon (2012/10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SimSun" w:hAnsi="SimSun" w:cs="SimSun" w:eastAsia="SimSun"/>
          <w:b/>
          <w:color w:val="auto"/>
          <w:spacing w:val="0"/>
          <w:position w:val="0"/>
          <w:sz w:val="20"/>
          <w:shd w:fill="auto" w:val="clear"/>
        </w:rPr>
        <w:t xml:space="preserve">2012/12)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Supported the development of backend components for a healthcare claims processing platform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Hibernate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PostgreSQL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improving query efficiency and data consistency.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Debugged and tested APIs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JUnit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Postman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ensuring seamless integration with third-party tools.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Gained 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SQL optimization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RESTful API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development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while collaborating with senior engineers on performance improvements.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imSun" w:hAnsi="SimSun" w:cs="SimSun" w:eastAsia="SimSu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Master of Science in Data Science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Coleman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San Diego, California, USA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June 2011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September 2012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Specialized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data analysis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distributed systems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statistical modeling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Key Project: Built a scalable ETL pipeline for large datasets using distributed processing concepts, improving data processing efficiency.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Bachelor of Science in Computer Science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Coleman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San Diego, California, USA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January 2009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June 2011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Focused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software engineering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algorithms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database design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Key Project: Developed a RESTful API for an academic data management system, enabling seamless integration with third-party tools.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4">
    <w:abstractNumId w:val="84"/>
  </w:num>
  <w:num w:numId="6">
    <w:abstractNumId w:val="78"/>
  </w:num>
  <w:num w:numId="8">
    <w:abstractNumId w:val="72"/>
  </w:num>
  <w:num w:numId="10">
    <w:abstractNumId w:val="66"/>
  </w:num>
  <w:num w:numId="12">
    <w:abstractNumId w:val="60"/>
  </w:num>
  <w:num w:numId="14">
    <w:abstractNumId w:val="54"/>
  </w:num>
  <w:num w:numId="16">
    <w:abstractNumId w:val="48"/>
  </w:num>
  <w:num w:numId="18">
    <w:abstractNumId w:val="42"/>
  </w:num>
  <w:num w:numId="20">
    <w:abstractNumId w:val="36"/>
  </w:num>
  <w:num w:numId="22">
    <w:abstractNumId w:val="30"/>
  </w:num>
  <w:num w:numId="24">
    <w:abstractNumId w:val="24"/>
  </w:num>
  <w:num w:numId="26">
    <w:abstractNumId w:val="18"/>
  </w:num>
  <w:num w:numId="28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arvin828santos@gmail.com" Id="docRId0" Type="http://schemas.openxmlformats.org/officeDocument/2006/relationships/hyperlink" /><Relationship TargetMode="External" Target="https://www.linkedin.com/in/marvin-santos-069157344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