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BE07" w14:textId="68CA7D6D" w:rsidR="00E040E8" w:rsidRDefault="00996556">
      <w:r>
        <w:rPr>
          <w:noProof/>
          <w14:ligatures w14:val="standardContextual"/>
        </w:rPr>
        <w:drawing>
          <wp:inline distT="0" distB="0" distL="0" distR="0" wp14:anchorId="3B3AB536" wp14:editId="45C2DFD4">
            <wp:extent cx="5731510" cy="2172335"/>
            <wp:effectExtent l="0" t="0" r="2540" b="0"/>
            <wp:docPr id="20250739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07392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7267F" w14:textId="739A206B" w:rsidR="00996556" w:rsidRDefault="00996556">
      <w:r>
        <w:t xml:space="preserve">If you enter Amount manually the “Journal Check” disappears </w:t>
      </w:r>
    </w:p>
    <w:p w14:paraId="324747A2" w14:textId="73558752" w:rsidR="00996556" w:rsidRDefault="00996556">
      <w:r>
        <w:rPr>
          <w:noProof/>
          <w14:ligatures w14:val="standardContextual"/>
        </w:rPr>
        <w:drawing>
          <wp:inline distT="0" distB="0" distL="0" distR="0" wp14:anchorId="33354495" wp14:editId="2738A655">
            <wp:extent cx="5731510" cy="1320800"/>
            <wp:effectExtent l="0" t="0" r="2540" b="0"/>
            <wp:docPr id="386398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39804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2BD1E" w14:textId="77777777" w:rsidR="00996556" w:rsidRDefault="00996556"/>
    <w:p w14:paraId="1FC1C9D0" w14:textId="354EE221" w:rsidR="00996556" w:rsidRDefault="00996556">
      <w:r>
        <w:t xml:space="preserve">If </w:t>
      </w:r>
      <w:proofErr w:type="gramStart"/>
      <w:r>
        <w:t>however</w:t>
      </w:r>
      <w:proofErr w:type="gramEnd"/>
      <w:r>
        <w:t xml:space="preserve"> you use the “Apply Entries” which sets the Amount then the error does not clear </w:t>
      </w:r>
    </w:p>
    <w:p w14:paraId="468C95DB" w14:textId="07BBAB9A" w:rsidR="00996556" w:rsidRDefault="00996556">
      <w:r>
        <w:rPr>
          <w:noProof/>
          <w14:ligatures w14:val="standardContextual"/>
        </w:rPr>
        <w:drawing>
          <wp:inline distT="0" distB="0" distL="0" distR="0" wp14:anchorId="45B2E0BA" wp14:editId="2DDAD0C6">
            <wp:extent cx="5731510" cy="1418590"/>
            <wp:effectExtent l="0" t="0" r="2540" b="0"/>
            <wp:docPr id="464444456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44456" name="Picture 1" descr="A screen 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79D68" w14:textId="77777777" w:rsidR="00996556" w:rsidRDefault="00996556"/>
    <w:sectPr w:rsidR="00996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56"/>
    <w:rsid w:val="00996556"/>
    <w:rsid w:val="00E040E8"/>
    <w:rsid w:val="00EB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3A1D"/>
  <w15:chartTrackingRefBased/>
  <w15:docId w15:val="{A79A3D95-41F6-4DEF-B054-9AD2C8B4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316"/>
    <w:rPr>
      <w:rFonts w:ascii="Segoe UI" w:hAnsi="Segoe UI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5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5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5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5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5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5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5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55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55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556"/>
    <w:rPr>
      <w:rFonts w:eastAsiaTheme="majorEastAsia" w:cstheme="majorBidi"/>
      <w:color w:val="0F4761" w:themeColor="accent1" w:themeShade="BF"/>
      <w:kern w:val="0"/>
      <w:sz w:val="28"/>
      <w:szCs w:val="28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556"/>
    <w:rPr>
      <w:rFonts w:eastAsiaTheme="majorEastAsia" w:cstheme="majorBidi"/>
      <w:i/>
      <w:iCs/>
      <w:color w:val="0F4761" w:themeColor="accent1" w:themeShade="BF"/>
      <w:kern w:val="0"/>
      <w:sz w:val="20"/>
      <w:szCs w:val="2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556"/>
    <w:rPr>
      <w:rFonts w:eastAsiaTheme="majorEastAsia" w:cstheme="majorBidi"/>
      <w:color w:val="0F4761" w:themeColor="accent1" w:themeShade="BF"/>
      <w:kern w:val="0"/>
      <w:sz w:val="20"/>
      <w:szCs w:val="2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556"/>
    <w:rPr>
      <w:rFonts w:eastAsiaTheme="majorEastAsia" w:cstheme="majorBidi"/>
      <w:i/>
      <w:iCs/>
      <w:color w:val="595959" w:themeColor="text1" w:themeTint="A6"/>
      <w:kern w:val="0"/>
      <w:sz w:val="20"/>
      <w:szCs w:val="2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556"/>
    <w:rPr>
      <w:rFonts w:eastAsiaTheme="majorEastAsia" w:cstheme="majorBidi"/>
      <w:color w:val="595959" w:themeColor="text1" w:themeTint="A6"/>
      <w:kern w:val="0"/>
      <w:sz w:val="20"/>
      <w:szCs w:val="2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556"/>
    <w:rPr>
      <w:rFonts w:eastAsiaTheme="majorEastAsia" w:cstheme="majorBidi"/>
      <w:i/>
      <w:iCs/>
      <w:color w:val="272727" w:themeColor="text1" w:themeTint="D8"/>
      <w:kern w:val="0"/>
      <w:sz w:val="20"/>
      <w:szCs w:val="20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556"/>
    <w:rPr>
      <w:rFonts w:eastAsiaTheme="majorEastAsia" w:cstheme="majorBidi"/>
      <w:color w:val="272727" w:themeColor="text1" w:themeTint="D8"/>
      <w:kern w:val="0"/>
      <w:sz w:val="20"/>
      <w:szCs w:val="20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96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55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5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55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96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556"/>
    <w:rPr>
      <w:rFonts w:ascii="Segoe UI" w:hAnsi="Segoe UI" w:cs="Times New Roman"/>
      <w:i/>
      <w:iCs/>
      <w:color w:val="404040" w:themeColor="text1" w:themeTint="BF"/>
      <w:kern w:val="0"/>
      <w:sz w:val="20"/>
      <w:szCs w:val="2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9965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5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556"/>
    <w:rPr>
      <w:rFonts w:ascii="Segoe UI" w:hAnsi="Segoe UI" w:cs="Times New Roman"/>
      <w:i/>
      <w:iCs/>
      <w:color w:val="0F4761" w:themeColor="accent1" w:themeShade="BF"/>
      <w:kern w:val="0"/>
      <w:sz w:val="20"/>
      <w:szCs w:val="20"/>
      <w:lang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965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Armstrong</dc:creator>
  <cp:keywords/>
  <dc:description/>
  <cp:lastModifiedBy>Eugene Armstrong</cp:lastModifiedBy>
  <cp:revision>1</cp:revision>
  <dcterms:created xsi:type="dcterms:W3CDTF">2024-03-13T11:01:00Z</dcterms:created>
  <dcterms:modified xsi:type="dcterms:W3CDTF">2024-03-13T11:08:00Z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edcee2-0b9e-463a-9af9-8a89795d21b4_Enabled">
    <vt:lpwstr>true</vt:lpwstr>
  </property>
  <property fmtid="{D5CDD505-2E9C-101B-9397-08002B2CF9AE}" pid="3" name="MSIP_Label_35edcee2-0b9e-463a-9af9-8a89795d21b4_SetDate">
    <vt:lpwstr>2024-03-13T11:08:25Z</vt:lpwstr>
  </property>
  <property fmtid="{D5CDD505-2E9C-101B-9397-08002B2CF9AE}" pid="4" name="MSIP_Label_35edcee2-0b9e-463a-9af9-8a89795d21b4_Method">
    <vt:lpwstr>Standard</vt:lpwstr>
  </property>
  <property fmtid="{D5CDD505-2E9C-101B-9397-08002B2CF9AE}" pid="5" name="MSIP_Label_35edcee2-0b9e-463a-9af9-8a89795d21b4_Name">
    <vt:lpwstr>General</vt:lpwstr>
  </property>
  <property fmtid="{D5CDD505-2E9C-101B-9397-08002B2CF9AE}" pid="6" name="MSIP_Label_35edcee2-0b9e-463a-9af9-8a89795d21b4_SiteId">
    <vt:lpwstr>dc2e8906-6c56-4d6e-b42b-87d21a968182</vt:lpwstr>
  </property>
  <property fmtid="{D5CDD505-2E9C-101B-9397-08002B2CF9AE}" pid="7" name="MSIP_Label_35edcee2-0b9e-463a-9af9-8a89795d21b4_ActionId">
    <vt:lpwstr>1b66e9f2-802b-4134-b890-3b8479572eb6</vt:lpwstr>
  </property>
  <property fmtid="{D5CDD505-2E9C-101B-9397-08002B2CF9AE}" pid="8" name="MSIP_Label_35edcee2-0b9e-463a-9af9-8a89795d21b4_ContentBits">
    <vt:lpwstr>0</vt:lpwstr>
  </property>
</Properties>
</file>